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845" w:rsidRPr="00931420" w:rsidRDefault="002F3845" w:rsidP="002F3845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 xml:space="preserve">Додаток </w:t>
      </w:r>
      <w:r>
        <w:rPr>
          <w:sz w:val="22"/>
          <w:szCs w:val="22"/>
          <w:lang w:val="uk-UA"/>
        </w:rPr>
        <w:t>4</w:t>
      </w:r>
    </w:p>
    <w:p w:rsidR="002F3845" w:rsidRPr="00931420" w:rsidRDefault="002F3845" w:rsidP="002F3845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>до наказу керівника апарату апеляційного суду</w:t>
      </w:r>
    </w:p>
    <w:p w:rsidR="002F3845" w:rsidRPr="004237CB" w:rsidRDefault="002F3845" w:rsidP="002F3845">
      <w:pPr>
        <w:ind w:left="648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 21</w:t>
      </w:r>
      <w:r w:rsidRPr="00931420">
        <w:rPr>
          <w:sz w:val="22"/>
          <w:szCs w:val="22"/>
          <w:lang w:val="uk-UA"/>
        </w:rPr>
        <w:t>.0</w:t>
      </w:r>
      <w:r>
        <w:rPr>
          <w:sz w:val="22"/>
          <w:szCs w:val="22"/>
          <w:lang w:val="uk-UA"/>
        </w:rPr>
        <w:t>2</w:t>
      </w:r>
      <w:r w:rsidRPr="00931420">
        <w:rPr>
          <w:sz w:val="22"/>
          <w:szCs w:val="22"/>
          <w:lang w:val="uk-UA"/>
        </w:rPr>
        <w:t>.201</w:t>
      </w:r>
      <w:r>
        <w:rPr>
          <w:sz w:val="22"/>
          <w:szCs w:val="22"/>
          <w:lang w:val="uk-UA"/>
        </w:rPr>
        <w:t>8 р. № 9.12/</w:t>
      </w:r>
      <w:r w:rsidR="004237CB" w:rsidRPr="004237CB">
        <w:rPr>
          <w:sz w:val="22"/>
          <w:szCs w:val="22"/>
          <w:lang w:val="uk-UA"/>
        </w:rPr>
        <w:t>9</w:t>
      </w:r>
    </w:p>
    <w:p w:rsidR="002F3845" w:rsidRPr="00931420" w:rsidRDefault="002F3845" w:rsidP="002F3845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</w:p>
    <w:p w:rsidR="002F3845" w:rsidRPr="00931420" w:rsidRDefault="002F3845" w:rsidP="002F3845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 xml:space="preserve">УМОВИ </w:t>
      </w:r>
    </w:p>
    <w:p w:rsidR="002F3845" w:rsidRPr="00931420" w:rsidRDefault="002F3845" w:rsidP="002F3845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>проведення конкурсу</w:t>
      </w:r>
    </w:p>
    <w:p w:rsidR="002F3845" w:rsidRPr="00931420" w:rsidRDefault="002F3845" w:rsidP="002F3845">
      <w:pPr>
        <w:ind w:firstLine="708"/>
        <w:jc w:val="center"/>
        <w:rPr>
          <w:lang w:val="uk-UA"/>
        </w:rPr>
      </w:pPr>
      <w:r w:rsidRPr="00931420">
        <w:rPr>
          <w:rStyle w:val="rvts0"/>
          <w:b/>
          <w:bCs/>
          <w:lang w:val="uk-UA"/>
        </w:rPr>
        <w:t>на зайняття вакантної посади державної служби категорії “</w:t>
      </w:r>
      <w:r>
        <w:rPr>
          <w:rStyle w:val="rvts0"/>
          <w:b/>
          <w:bCs/>
          <w:lang w:val="uk-UA"/>
        </w:rPr>
        <w:t>В</w:t>
      </w:r>
      <w:r w:rsidRPr="00931420">
        <w:rPr>
          <w:rStyle w:val="rvts0"/>
          <w:b/>
          <w:bCs/>
          <w:lang w:val="uk-UA"/>
        </w:rPr>
        <w:t xml:space="preserve">” – </w:t>
      </w:r>
      <w:r>
        <w:rPr>
          <w:rStyle w:val="rvts0"/>
          <w:b/>
          <w:bCs/>
          <w:lang w:val="uk-UA"/>
        </w:rPr>
        <w:t>головного спеціаліста відділу забезпечення діяльності судової палати з розгляду цивільних справ</w:t>
      </w:r>
      <w:r w:rsidRPr="00931420">
        <w:rPr>
          <w:rStyle w:val="rvts15"/>
          <w:b/>
          <w:bCs/>
          <w:lang w:val="uk-UA"/>
        </w:rPr>
        <w:t xml:space="preserve"> Апеляційного суду Волинської області</w:t>
      </w:r>
    </w:p>
    <w:p w:rsidR="002F3845" w:rsidRPr="00931420" w:rsidRDefault="002F3845" w:rsidP="002F3845">
      <w:pPr>
        <w:ind w:left="360"/>
        <w:jc w:val="center"/>
        <w:rPr>
          <w:b/>
          <w:bCs/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"/>
        <w:gridCol w:w="2914"/>
        <w:gridCol w:w="6207"/>
      </w:tblGrid>
      <w:tr w:rsidR="002F3845" w:rsidRPr="00931420" w:rsidTr="00323AF2">
        <w:tc>
          <w:tcPr>
            <w:tcW w:w="5000" w:type="pct"/>
            <w:gridSpan w:val="3"/>
            <w:vAlign w:val="center"/>
          </w:tcPr>
          <w:p w:rsidR="002F3845" w:rsidRPr="00931420" w:rsidRDefault="002F3845" w:rsidP="00323AF2">
            <w:pPr>
              <w:pStyle w:val="a5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2F3845" w:rsidRPr="00931420" w:rsidTr="00323AF2">
        <w:tc>
          <w:tcPr>
            <w:tcW w:w="1776" w:type="pct"/>
            <w:gridSpan w:val="2"/>
          </w:tcPr>
          <w:p w:rsidR="002F3845" w:rsidRPr="00931420" w:rsidRDefault="002F3845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 xml:space="preserve">Посадові обов’язки </w:t>
            </w:r>
          </w:p>
        </w:tc>
        <w:tc>
          <w:tcPr>
            <w:tcW w:w="3224" w:type="pct"/>
          </w:tcPr>
          <w:p w:rsidR="007A0DFD" w:rsidRPr="007A0DFD" w:rsidRDefault="007A0DFD" w:rsidP="007A0DFD">
            <w:pPr>
              <w:jc w:val="both"/>
            </w:pPr>
            <w:r w:rsidRPr="007A0DFD">
              <w:t xml:space="preserve">1. </w:t>
            </w:r>
            <w:proofErr w:type="spellStart"/>
            <w:r w:rsidRPr="007A0DFD">
              <w:t>Забезпечує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належний</w:t>
            </w:r>
            <w:proofErr w:type="spellEnd"/>
            <w:r w:rsidRPr="007A0DFD">
              <w:t xml:space="preserve"> порядок </w:t>
            </w:r>
            <w:proofErr w:type="spellStart"/>
            <w:r w:rsidRPr="007A0DFD">
              <w:t>роботи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із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судовими</w:t>
            </w:r>
            <w:proofErr w:type="spellEnd"/>
            <w:r w:rsidRPr="007A0DFD">
              <w:t xml:space="preserve"> справами та документами з моменту </w:t>
            </w:r>
            <w:proofErr w:type="spellStart"/>
            <w:r w:rsidRPr="007A0DFD">
              <w:t>їх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створення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або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надходження</w:t>
            </w:r>
            <w:proofErr w:type="spellEnd"/>
            <w:r w:rsidRPr="007A0DFD">
              <w:t xml:space="preserve"> до </w:t>
            </w:r>
            <w:proofErr w:type="spellStart"/>
            <w:r w:rsidRPr="007A0DFD">
              <w:t>відправлення</w:t>
            </w:r>
            <w:proofErr w:type="spellEnd"/>
            <w:r w:rsidRPr="007A0DFD">
              <w:t xml:space="preserve"> адресатам </w:t>
            </w:r>
            <w:proofErr w:type="spellStart"/>
            <w:r w:rsidRPr="007A0DFD">
              <w:t>або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передачі</w:t>
            </w:r>
            <w:proofErr w:type="spellEnd"/>
            <w:r w:rsidRPr="007A0DFD">
              <w:t xml:space="preserve"> в </w:t>
            </w:r>
            <w:proofErr w:type="spellStart"/>
            <w:r w:rsidRPr="007A0DFD">
              <w:t>архів</w:t>
            </w:r>
            <w:proofErr w:type="spellEnd"/>
            <w:r w:rsidRPr="007A0DFD">
              <w:t xml:space="preserve"> суду, у тому </w:t>
            </w:r>
            <w:proofErr w:type="spellStart"/>
            <w:r w:rsidRPr="007A0DFD">
              <w:t>числі</w:t>
            </w:r>
            <w:proofErr w:type="spellEnd"/>
            <w:r w:rsidRPr="007A0DFD">
              <w:t>:</w:t>
            </w:r>
          </w:p>
          <w:p w:rsidR="007A0DFD" w:rsidRPr="007A0DFD" w:rsidRDefault="007A0DFD" w:rsidP="007A0DFD">
            <w:pPr>
              <w:ind w:firstLine="267"/>
              <w:jc w:val="both"/>
            </w:pPr>
            <w:r w:rsidRPr="007A0DFD">
              <w:t xml:space="preserve">- </w:t>
            </w:r>
            <w:proofErr w:type="spellStart"/>
            <w:proofErr w:type="gramStart"/>
            <w:r w:rsidRPr="007A0DFD">
              <w:t>здійснює</w:t>
            </w:r>
            <w:proofErr w:type="spellEnd"/>
            <w:r w:rsidRPr="007A0DFD">
              <w:t xml:space="preserve">  </w:t>
            </w:r>
            <w:proofErr w:type="spellStart"/>
            <w:r w:rsidRPr="007A0DFD">
              <w:t>ведення</w:t>
            </w:r>
            <w:proofErr w:type="spellEnd"/>
            <w:proofErr w:type="gramEnd"/>
            <w:r w:rsidRPr="007A0DFD">
              <w:t xml:space="preserve"> </w:t>
            </w:r>
            <w:proofErr w:type="spellStart"/>
            <w:r w:rsidRPr="007A0DFD">
              <w:t>діловодства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відповідно</w:t>
            </w:r>
            <w:proofErr w:type="spellEnd"/>
            <w:r w:rsidRPr="007A0DFD">
              <w:t xml:space="preserve"> до </w:t>
            </w:r>
            <w:proofErr w:type="spellStart"/>
            <w:r w:rsidRPr="007A0DFD">
              <w:t>вимог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інструкції</w:t>
            </w:r>
            <w:proofErr w:type="spellEnd"/>
            <w:r w:rsidRPr="007A0DFD">
              <w:t xml:space="preserve"> з </w:t>
            </w:r>
            <w:proofErr w:type="spellStart"/>
            <w:r w:rsidRPr="007A0DFD">
              <w:t>діловодства</w:t>
            </w:r>
            <w:proofErr w:type="spellEnd"/>
            <w:r w:rsidRPr="007A0DFD">
              <w:t xml:space="preserve"> в </w:t>
            </w:r>
            <w:proofErr w:type="spellStart"/>
            <w:r w:rsidRPr="007A0DFD">
              <w:t>суді</w:t>
            </w:r>
            <w:proofErr w:type="spellEnd"/>
            <w:r w:rsidRPr="007A0DFD">
              <w:t xml:space="preserve"> та </w:t>
            </w:r>
            <w:proofErr w:type="spellStart"/>
            <w:r w:rsidRPr="007A0DFD">
              <w:t>інших</w:t>
            </w:r>
            <w:proofErr w:type="spellEnd"/>
            <w:r w:rsidRPr="007A0DFD">
              <w:t xml:space="preserve"> нормативно-</w:t>
            </w:r>
            <w:proofErr w:type="spellStart"/>
            <w:r w:rsidRPr="007A0DFD">
              <w:t>правових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актів</w:t>
            </w:r>
            <w:proofErr w:type="spellEnd"/>
            <w:r w:rsidRPr="007A0DFD">
              <w:t>;</w:t>
            </w:r>
          </w:p>
          <w:p w:rsidR="007A0DFD" w:rsidRPr="007A0DFD" w:rsidRDefault="007A0DFD" w:rsidP="007A0DFD">
            <w:pPr>
              <w:ind w:firstLine="267"/>
              <w:jc w:val="both"/>
            </w:pPr>
            <w:r w:rsidRPr="007A0DFD">
              <w:t xml:space="preserve">- </w:t>
            </w:r>
            <w:proofErr w:type="spellStart"/>
            <w:r w:rsidRPr="007A0DFD">
              <w:t>здійснює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щоденне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протягом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робочого</w:t>
            </w:r>
            <w:proofErr w:type="spellEnd"/>
            <w:r w:rsidRPr="007A0DFD">
              <w:t xml:space="preserve"> часу суду, </w:t>
            </w:r>
            <w:proofErr w:type="spellStart"/>
            <w:r w:rsidRPr="007A0DFD">
              <w:t>прийняття</w:t>
            </w:r>
            <w:proofErr w:type="spellEnd"/>
            <w:r w:rsidRPr="007A0DFD">
              <w:t xml:space="preserve"> та </w:t>
            </w:r>
            <w:proofErr w:type="spellStart"/>
            <w:r w:rsidRPr="007A0DFD">
              <w:t>реєстрацію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цивільних</w:t>
            </w:r>
            <w:proofErr w:type="spellEnd"/>
            <w:r w:rsidRPr="007A0DFD">
              <w:t xml:space="preserve"> справ та </w:t>
            </w:r>
            <w:proofErr w:type="spellStart"/>
            <w:r w:rsidRPr="007A0DFD">
              <w:t>інших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матеріалів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що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надійшли</w:t>
            </w:r>
            <w:proofErr w:type="spellEnd"/>
            <w:r w:rsidRPr="007A0DFD">
              <w:t xml:space="preserve"> до </w:t>
            </w:r>
            <w:proofErr w:type="spellStart"/>
            <w:r w:rsidRPr="007A0DFD">
              <w:t>апеляційного</w:t>
            </w:r>
            <w:proofErr w:type="spellEnd"/>
            <w:r w:rsidRPr="007A0DFD">
              <w:t xml:space="preserve"> суду;</w:t>
            </w:r>
          </w:p>
          <w:p w:rsidR="007A0DFD" w:rsidRPr="007A0DFD" w:rsidRDefault="007A0DFD" w:rsidP="007A0DFD">
            <w:pPr>
              <w:ind w:firstLine="267"/>
              <w:jc w:val="both"/>
            </w:pPr>
            <w:r w:rsidRPr="007A0DFD">
              <w:t xml:space="preserve">- </w:t>
            </w:r>
            <w:proofErr w:type="spellStart"/>
            <w:r w:rsidRPr="007A0DFD">
              <w:t>забезпечує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належний</w:t>
            </w:r>
            <w:proofErr w:type="spellEnd"/>
            <w:r w:rsidRPr="007A0DFD">
              <w:t xml:space="preserve"> порядок </w:t>
            </w:r>
            <w:proofErr w:type="spellStart"/>
            <w:r w:rsidRPr="007A0DFD">
              <w:t>роботи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із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судовими</w:t>
            </w:r>
            <w:proofErr w:type="spellEnd"/>
            <w:r w:rsidRPr="007A0DFD">
              <w:t xml:space="preserve"> справами та документами з моменту </w:t>
            </w:r>
            <w:proofErr w:type="spellStart"/>
            <w:r w:rsidRPr="007A0DFD">
              <w:t>їх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створення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або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надходження</w:t>
            </w:r>
            <w:proofErr w:type="spellEnd"/>
            <w:r w:rsidRPr="007A0DFD">
              <w:t xml:space="preserve"> до </w:t>
            </w:r>
            <w:proofErr w:type="spellStart"/>
            <w:proofErr w:type="gramStart"/>
            <w:r w:rsidRPr="007A0DFD">
              <w:t>відправлення</w:t>
            </w:r>
            <w:proofErr w:type="spellEnd"/>
            <w:r w:rsidRPr="007A0DFD">
              <w:t xml:space="preserve">  адресатам</w:t>
            </w:r>
            <w:proofErr w:type="gramEnd"/>
            <w:r w:rsidRPr="007A0DFD">
              <w:t xml:space="preserve"> </w:t>
            </w:r>
            <w:proofErr w:type="spellStart"/>
            <w:r w:rsidRPr="007A0DFD">
              <w:t>або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передачі</w:t>
            </w:r>
            <w:proofErr w:type="spellEnd"/>
            <w:r w:rsidRPr="007A0DFD">
              <w:t xml:space="preserve"> в </w:t>
            </w:r>
            <w:proofErr w:type="spellStart"/>
            <w:r w:rsidRPr="007A0DFD">
              <w:t>архів</w:t>
            </w:r>
            <w:proofErr w:type="spellEnd"/>
            <w:r w:rsidRPr="007A0DFD">
              <w:t xml:space="preserve"> суду;</w:t>
            </w:r>
          </w:p>
          <w:p w:rsidR="007A0DFD" w:rsidRPr="007A0DFD" w:rsidRDefault="007A0DFD" w:rsidP="007A0DFD">
            <w:pPr>
              <w:ind w:firstLine="267"/>
              <w:jc w:val="both"/>
            </w:pPr>
            <w:r w:rsidRPr="007A0DFD">
              <w:t xml:space="preserve">- проводить </w:t>
            </w:r>
            <w:proofErr w:type="spellStart"/>
            <w:r w:rsidRPr="007A0DFD">
              <w:t>перевірку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відповідності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документів</w:t>
            </w:r>
            <w:proofErr w:type="spellEnd"/>
            <w:r w:rsidRPr="007A0DFD">
              <w:t xml:space="preserve"> у </w:t>
            </w:r>
            <w:proofErr w:type="spellStart"/>
            <w:r w:rsidRPr="007A0DFD">
              <w:t>судових</w:t>
            </w:r>
            <w:proofErr w:type="spellEnd"/>
            <w:r w:rsidRPr="007A0DFD">
              <w:t xml:space="preserve"> справах </w:t>
            </w:r>
            <w:proofErr w:type="spellStart"/>
            <w:r w:rsidRPr="007A0DFD">
              <w:t>опису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документів</w:t>
            </w:r>
            <w:proofErr w:type="spellEnd"/>
            <w:r w:rsidRPr="007A0DFD">
              <w:t xml:space="preserve"> у </w:t>
            </w:r>
            <w:proofErr w:type="spellStart"/>
            <w:r w:rsidRPr="007A0DFD">
              <w:t>справі</w:t>
            </w:r>
            <w:proofErr w:type="spellEnd"/>
            <w:r w:rsidRPr="007A0DFD">
              <w:t>;</w:t>
            </w:r>
          </w:p>
          <w:p w:rsidR="007A0DFD" w:rsidRPr="007A0DFD" w:rsidRDefault="007A0DFD" w:rsidP="007A0DFD">
            <w:pPr>
              <w:ind w:firstLine="267"/>
              <w:jc w:val="both"/>
            </w:pPr>
            <w:r w:rsidRPr="007A0DFD">
              <w:t xml:space="preserve">- </w:t>
            </w:r>
            <w:proofErr w:type="spellStart"/>
            <w:r w:rsidRPr="007A0DFD">
              <w:t>контролює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своєчасність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оформлення</w:t>
            </w:r>
            <w:proofErr w:type="spellEnd"/>
            <w:r w:rsidRPr="007A0DFD">
              <w:t xml:space="preserve"> та </w:t>
            </w:r>
            <w:proofErr w:type="spellStart"/>
            <w:proofErr w:type="gramStart"/>
            <w:r w:rsidRPr="007A0DFD">
              <w:t>передачі</w:t>
            </w:r>
            <w:proofErr w:type="spellEnd"/>
            <w:r w:rsidRPr="007A0DFD">
              <w:t xml:space="preserve">  </w:t>
            </w:r>
            <w:proofErr w:type="spellStart"/>
            <w:r w:rsidRPr="007A0DFD">
              <w:t>судових</w:t>
            </w:r>
            <w:proofErr w:type="spellEnd"/>
            <w:proofErr w:type="gramEnd"/>
            <w:r w:rsidRPr="007A0DFD">
              <w:t xml:space="preserve"> справ, </w:t>
            </w:r>
            <w:proofErr w:type="spellStart"/>
            <w:r w:rsidRPr="007A0DFD">
              <w:t>після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їх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розгляду</w:t>
            </w:r>
            <w:proofErr w:type="spellEnd"/>
            <w:r w:rsidRPr="007A0DFD">
              <w:t xml:space="preserve"> в </w:t>
            </w:r>
            <w:proofErr w:type="spellStart"/>
            <w:r w:rsidRPr="007A0DFD">
              <w:t>апеляційній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інстанції</w:t>
            </w:r>
            <w:proofErr w:type="spellEnd"/>
            <w:r w:rsidRPr="007A0DFD">
              <w:t xml:space="preserve">, у </w:t>
            </w:r>
            <w:proofErr w:type="spellStart"/>
            <w:r w:rsidRPr="007A0DFD">
              <w:t>т.ч</w:t>
            </w:r>
            <w:proofErr w:type="spellEnd"/>
            <w:r w:rsidRPr="007A0DFD">
              <w:t xml:space="preserve">.: секретарями </w:t>
            </w:r>
            <w:proofErr w:type="spellStart"/>
            <w:r w:rsidRPr="007A0DFD">
              <w:t>судових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засідань</w:t>
            </w:r>
            <w:proofErr w:type="spellEnd"/>
            <w:r w:rsidRPr="007A0DFD">
              <w:t xml:space="preserve"> – </w:t>
            </w:r>
            <w:proofErr w:type="spellStart"/>
            <w:r w:rsidRPr="007A0DFD">
              <w:t>провідним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спеціалістам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відділу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провідними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спеціалістами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відділу</w:t>
            </w:r>
            <w:proofErr w:type="spellEnd"/>
            <w:r w:rsidRPr="007A0DFD">
              <w:t xml:space="preserve"> -  </w:t>
            </w:r>
            <w:proofErr w:type="spellStart"/>
            <w:r w:rsidRPr="007A0DFD">
              <w:t>повернення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їх</w:t>
            </w:r>
            <w:proofErr w:type="spellEnd"/>
            <w:r w:rsidRPr="007A0DFD">
              <w:t xml:space="preserve"> до суду </w:t>
            </w:r>
            <w:proofErr w:type="spellStart"/>
            <w:r w:rsidRPr="007A0DFD">
              <w:t>першої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інстанції</w:t>
            </w:r>
            <w:proofErr w:type="spellEnd"/>
            <w:r w:rsidRPr="007A0DFD">
              <w:t xml:space="preserve">  з </w:t>
            </w:r>
            <w:proofErr w:type="spellStart"/>
            <w:r w:rsidRPr="007A0DFD">
              <w:t>дотриманням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встановлених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процесуальним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законодавством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строків</w:t>
            </w:r>
            <w:proofErr w:type="spellEnd"/>
            <w:r w:rsidRPr="007A0DFD">
              <w:t xml:space="preserve">.  У </w:t>
            </w:r>
            <w:proofErr w:type="spellStart"/>
            <w:r w:rsidRPr="007A0DFD">
              <w:t>випадку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порушення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строків</w:t>
            </w:r>
            <w:proofErr w:type="spellEnd"/>
            <w:r w:rsidRPr="007A0DFD">
              <w:t xml:space="preserve"> - </w:t>
            </w:r>
            <w:proofErr w:type="spellStart"/>
            <w:r w:rsidRPr="007A0DFD">
              <w:t>доповідає</w:t>
            </w:r>
            <w:proofErr w:type="spellEnd"/>
            <w:r w:rsidRPr="007A0DFD">
              <w:t xml:space="preserve"> про </w:t>
            </w:r>
            <w:proofErr w:type="gramStart"/>
            <w:r w:rsidRPr="007A0DFD">
              <w:t>факт  начальнику</w:t>
            </w:r>
            <w:proofErr w:type="gramEnd"/>
            <w:r w:rsidRPr="007A0DFD">
              <w:t xml:space="preserve"> </w:t>
            </w:r>
            <w:proofErr w:type="spellStart"/>
            <w:r w:rsidRPr="007A0DFD">
              <w:t>відділу</w:t>
            </w:r>
            <w:proofErr w:type="spellEnd"/>
            <w:r w:rsidRPr="007A0DFD">
              <w:t xml:space="preserve">; </w:t>
            </w:r>
          </w:p>
          <w:p w:rsidR="007A0DFD" w:rsidRPr="007A0DFD" w:rsidRDefault="007A0DFD" w:rsidP="007A0DFD">
            <w:pPr>
              <w:ind w:firstLine="267"/>
              <w:jc w:val="both"/>
            </w:pPr>
            <w:r w:rsidRPr="007A0DFD">
              <w:t xml:space="preserve">- </w:t>
            </w:r>
            <w:proofErr w:type="spellStart"/>
            <w:r w:rsidRPr="007A0DFD">
              <w:t>здійснює</w:t>
            </w:r>
            <w:proofErr w:type="spellEnd"/>
            <w:r w:rsidRPr="007A0DFD">
              <w:t xml:space="preserve"> контроль за </w:t>
            </w:r>
            <w:proofErr w:type="spellStart"/>
            <w:r w:rsidRPr="007A0DFD">
              <w:t>своєчасним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внесенням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достовірних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відомостей</w:t>
            </w:r>
            <w:proofErr w:type="spellEnd"/>
            <w:r w:rsidRPr="007A0DFD">
              <w:t xml:space="preserve"> до АСДС про </w:t>
            </w:r>
            <w:proofErr w:type="spellStart"/>
            <w:r w:rsidRPr="007A0DFD">
              <w:t>призначення</w:t>
            </w:r>
            <w:proofErr w:type="spellEnd"/>
            <w:r w:rsidRPr="007A0DFD">
              <w:t xml:space="preserve"> до </w:t>
            </w:r>
            <w:proofErr w:type="spellStart"/>
            <w:r w:rsidRPr="007A0DFD">
              <w:t>розгляду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судових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проваджень</w:t>
            </w:r>
            <w:proofErr w:type="spellEnd"/>
            <w:r w:rsidRPr="007A0DFD">
              <w:t xml:space="preserve"> (справ) і </w:t>
            </w:r>
            <w:proofErr w:type="spellStart"/>
            <w:r w:rsidRPr="007A0DFD">
              <w:t>матеріалів</w:t>
            </w:r>
            <w:proofErr w:type="spellEnd"/>
            <w:r w:rsidRPr="007A0DFD">
              <w:t xml:space="preserve">; </w:t>
            </w:r>
          </w:p>
          <w:p w:rsidR="007A0DFD" w:rsidRPr="007A0DFD" w:rsidRDefault="007A0DFD" w:rsidP="007A0DFD">
            <w:pPr>
              <w:ind w:firstLine="267"/>
              <w:jc w:val="both"/>
            </w:pPr>
            <w:r w:rsidRPr="007A0DFD">
              <w:t xml:space="preserve">- </w:t>
            </w:r>
            <w:proofErr w:type="spellStart"/>
            <w:r w:rsidRPr="007A0DFD">
              <w:t>організовує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формування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списків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призначених</w:t>
            </w:r>
            <w:proofErr w:type="spellEnd"/>
            <w:r w:rsidRPr="007A0DFD">
              <w:t xml:space="preserve"> до </w:t>
            </w:r>
            <w:proofErr w:type="spellStart"/>
            <w:r w:rsidRPr="007A0DFD">
              <w:t>розгляду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цивільних</w:t>
            </w:r>
            <w:proofErr w:type="spellEnd"/>
            <w:r w:rsidRPr="007A0DFD">
              <w:t xml:space="preserve"> справ та </w:t>
            </w:r>
            <w:proofErr w:type="spellStart"/>
            <w:r w:rsidRPr="007A0DFD">
              <w:t>інших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матеріалів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що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можуть</w:t>
            </w:r>
            <w:proofErr w:type="spellEnd"/>
            <w:r w:rsidRPr="007A0DFD">
              <w:t xml:space="preserve"> бути предметом </w:t>
            </w:r>
            <w:proofErr w:type="spellStart"/>
            <w:r w:rsidRPr="007A0DFD">
              <w:t>розгляду</w:t>
            </w:r>
            <w:proofErr w:type="spellEnd"/>
            <w:r w:rsidRPr="007A0DFD">
              <w:t xml:space="preserve"> в </w:t>
            </w:r>
            <w:proofErr w:type="spellStart"/>
            <w:r w:rsidRPr="007A0DFD">
              <w:t>апеляційній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інстанції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їх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розміщення</w:t>
            </w:r>
            <w:proofErr w:type="spellEnd"/>
            <w:r w:rsidRPr="007A0DFD">
              <w:t xml:space="preserve"> на </w:t>
            </w:r>
            <w:proofErr w:type="spellStart"/>
            <w:r w:rsidRPr="007A0DFD">
              <w:t>дошці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оголошень</w:t>
            </w:r>
            <w:proofErr w:type="spellEnd"/>
            <w:r w:rsidRPr="007A0DFD">
              <w:t xml:space="preserve"> та на веб-</w:t>
            </w:r>
            <w:proofErr w:type="spellStart"/>
            <w:r w:rsidRPr="007A0DFD">
              <w:t>сайті</w:t>
            </w:r>
            <w:proofErr w:type="spellEnd"/>
            <w:r w:rsidRPr="007A0DFD">
              <w:t xml:space="preserve"> суду;</w:t>
            </w:r>
          </w:p>
          <w:p w:rsidR="007A0DFD" w:rsidRPr="007A0DFD" w:rsidRDefault="007A0DFD" w:rsidP="007A0DFD">
            <w:pPr>
              <w:ind w:firstLine="267"/>
              <w:jc w:val="both"/>
            </w:pPr>
            <w:r w:rsidRPr="007A0DFD">
              <w:t xml:space="preserve">- </w:t>
            </w:r>
            <w:proofErr w:type="spellStart"/>
            <w:r w:rsidRPr="007A0DFD">
              <w:t>здійснює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оформлення</w:t>
            </w:r>
            <w:proofErr w:type="spellEnd"/>
            <w:r w:rsidRPr="007A0DFD">
              <w:t xml:space="preserve"> та </w:t>
            </w:r>
            <w:proofErr w:type="spellStart"/>
            <w:r w:rsidRPr="007A0DFD">
              <w:t>надіслання</w:t>
            </w:r>
            <w:proofErr w:type="spellEnd"/>
            <w:r w:rsidRPr="007A0DFD">
              <w:t xml:space="preserve"> для </w:t>
            </w:r>
            <w:proofErr w:type="spellStart"/>
            <w:r w:rsidRPr="007A0DFD">
              <w:t>виконання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копій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окремих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ухвал</w:t>
            </w:r>
            <w:proofErr w:type="spellEnd"/>
            <w:r w:rsidRPr="007A0DFD">
              <w:t xml:space="preserve"> (постанов) та контроль за </w:t>
            </w:r>
            <w:proofErr w:type="spellStart"/>
            <w:r w:rsidRPr="007A0DFD">
              <w:t>їх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виконанням</w:t>
            </w:r>
            <w:proofErr w:type="spellEnd"/>
            <w:r w:rsidRPr="007A0DFD">
              <w:t>;</w:t>
            </w:r>
          </w:p>
          <w:p w:rsidR="007A0DFD" w:rsidRPr="007A0DFD" w:rsidRDefault="007A0DFD" w:rsidP="007A0DFD">
            <w:pPr>
              <w:ind w:firstLine="267"/>
              <w:jc w:val="both"/>
            </w:pPr>
            <w:r w:rsidRPr="007A0DFD">
              <w:t xml:space="preserve">- </w:t>
            </w:r>
            <w:proofErr w:type="spellStart"/>
            <w:r w:rsidRPr="007A0DFD">
              <w:t>забезпечує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видачу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копій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судових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рішень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інших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документів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які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знаходяться</w:t>
            </w:r>
            <w:proofErr w:type="spellEnd"/>
            <w:r w:rsidRPr="007A0DFD">
              <w:t xml:space="preserve"> у </w:t>
            </w:r>
            <w:proofErr w:type="spellStart"/>
            <w:r w:rsidRPr="007A0DFD">
              <w:t>відділі</w:t>
            </w:r>
            <w:proofErr w:type="spellEnd"/>
            <w:r w:rsidRPr="007A0DFD">
              <w:t>;</w:t>
            </w:r>
          </w:p>
          <w:p w:rsidR="007A0DFD" w:rsidRPr="007A0DFD" w:rsidRDefault="007A0DFD" w:rsidP="007A0DFD">
            <w:pPr>
              <w:ind w:firstLine="267"/>
              <w:jc w:val="both"/>
            </w:pPr>
            <w:r w:rsidRPr="007A0DFD">
              <w:t xml:space="preserve">- </w:t>
            </w:r>
            <w:proofErr w:type="spellStart"/>
            <w:r w:rsidRPr="007A0DFD">
              <w:t>забезпечує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зберігання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судових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проваджень</w:t>
            </w:r>
            <w:proofErr w:type="spellEnd"/>
            <w:r w:rsidRPr="007A0DFD">
              <w:t xml:space="preserve"> (справ) та </w:t>
            </w:r>
            <w:proofErr w:type="spellStart"/>
            <w:r w:rsidRPr="007A0DFD">
              <w:t>інших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матеріалів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які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надійшли</w:t>
            </w:r>
            <w:proofErr w:type="spellEnd"/>
            <w:r w:rsidRPr="007A0DFD">
              <w:t xml:space="preserve"> у </w:t>
            </w:r>
            <w:proofErr w:type="spellStart"/>
            <w:r w:rsidRPr="007A0DFD">
              <w:t>відділ</w:t>
            </w:r>
            <w:proofErr w:type="spellEnd"/>
            <w:r w:rsidRPr="007A0DFD">
              <w:t xml:space="preserve"> для </w:t>
            </w:r>
            <w:proofErr w:type="spellStart"/>
            <w:r w:rsidRPr="007A0DFD">
              <w:t>розгляду</w:t>
            </w:r>
            <w:proofErr w:type="spellEnd"/>
            <w:r w:rsidRPr="007A0DFD">
              <w:t xml:space="preserve"> та </w:t>
            </w:r>
            <w:proofErr w:type="spellStart"/>
            <w:r w:rsidRPr="007A0DFD">
              <w:t>проведення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узагальнень</w:t>
            </w:r>
            <w:proofErr w:type="spellEnd"/>
            <w:r w:rsidRPr="007A0DFD">
              <w:t xml:space="preserve"> і </w:t>
            </w:r>
            <w:proofErr w:type="spellStart"/>
            <w:r w:rsidRPr="007A0DFD">
              <w:t>аналізів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судової</w:t>
            </w:r>
            <w:proofErr w:type="spellEnd"/>
            <w:r w:rsidRPr="007A0DFD">
              <w:t xml:space="preserve"> практики;</w:t>
            </w:r>
          </w:p>
          <w:p w:rsidR="007A0DFD" w:rsidRPr="007A0DFD" w:rsidRDefault="007A0DFD" w:rsidP="007A0DFD">
            <w:pPr>
              <w:ind w:firstLine="267"/>
              <w:jc w:val="both"/>
            </w:pPr>
            <w:r w:rsidRPr="007A0DFD">
              <w:t xml:space="preserve">- </w:t>
            </w:r>
            <w:proofErr w:type="spellStart"/>
            <w:r w:rsidRPr="007A0DFD">
              <w:t>здійснює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перереєстрацію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судових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проваджень</w:t>
            </w:r>
            <w:proofErr w:type="spellEnd"/>
            <w:r w:rsidRPr="007A0DFD">
              <w:t xml:space="preserve"> (справ) в АСДС на </w:t>
            </w:r>
            <w:proofErr w:type="spellStart"/>
            <w:r w:rsidRPr="007A0DFD">
              <w:t>кінець</w:t>
            </w:r>
            <w:proofErr w:type="spellEnd"/>
            <w:r w:rsidRPr="007A0DFD">
              <w:t xml:space="preserve"> року.</w:t>
            </w:r>
          </w:p>
          <w:p w:rsidR="007A0DFD" w:rsidRPr="007A0DFD" w:rsidRDefault="007A0DFD" w:rsidP="007A0DFD">
            <w:pPr>
              <w:jc w:val="both"/>
            </w:pPr>
            <w:r w:rsidRPr="007A0DFD">
              <w:lastRenderedPageBreak/>
              <w:t xml:space="preserve">2. </w:t>
            </w:r>
            <w:proofErr w:type="spellStart"/>
            <w:r w:rsidRPr="007A0DFD">
              <w:t>Здійснює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автоматизований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розподіл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судових</w:t>
            </w:r>
            <w:proofErr w:type="spellEnd"/>
            <w:r w:rsidRPr="007A0DFD">
              <w:t xml:space="preserve"> справ та </w:t>
            </w:r>
            <w:proofErr w:type="spellStart"/>
            <w:r w:rsidRPr="007A0DFD">
              <w:t>інших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матеріалів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що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можуть</w:t>
            </w:r>
            <w:proofErr w:type="spellEnd"/>
            <w:r w:rsidRPr="007A0DFD">
              <w:t xml:space="preserve"> бути предметом судового </w:t>
            </w:r>
            <w:proofErr w:type="spellStart"/>
            <w:r w:rsidRPr="007A0DFD">
              <w:t>розгляду</w:t>
            </w:r>
            <w:proofErr w:type="spellEnd"/>
            <w:r w:rsidRPr="007A0DFD">
              <w:t xml:space="preserve">. </w:t>
            </w:r>
          </w:p>
          <w:p w:rsidR="007A0DFD" w:rsidRPr="007A0DFD" w:rsidRDefault="007A0DFD" w:rsidP="007A0DFD">
            <w:pPr>
              <w:jc w:val="both"/>
            </w:pPr>
            <w:r w:rsidRPr="007A0DFD">
              <w:t xml:space="preserve">3. </w:t>
            </w:r>
            <w:proofErr w:type="spellStart"/>
            <w:proofErr w:type="gramStart"/>
            <w:r w:rsidRPr="007A0DFD">
              <w:t>Забезпечує</w:t>
            </w:r>
            <w:proofErr w:type="spellEnd"/>
            <w:r w:rsidRPr="007A0DFD">
              <w:t xml:space="preserve">  </w:t>
            </w:r>
            <w:proofErr w:type="spellStart"/>
            <w:r w:rsidRPr="007A0DFD">
              <w:t>ведення</w:t>
            </w:r>
            <w:proofErr w:type="spellEnd"/>
            <w:proofErr w:type="gramEnd"/>
            <w:r w:rsidRPr="007A0DFD">
              <w:t xml:space="preserve"> </w:t>
            </w:r>
            <w:proofErr w:type="spellStart"/>
            <w:r w:rsidRPr="007A0DFD">
              <w:t>документів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первинного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обліку</w:t>
            </w:r>
            <w:proofErr w:type="spellEnd"/>
            <w:r w:rsidRPr="007A0DFD">
              <w:t xml:space="preserve">, в тому </w:t>
            </w:r>
            <w:proofErr w:type="spellStart"/>
            <w:r w:rsidRPr="007A0DFD">
              <w:t>числі</w:t>
            </w:r>
            <w:proofErr w:type="spellEnd"/>
            <w:r w:rsidRPr="007A0DFD">
              <w:t>:</w:t>
            </w:r>
          </w:p>
          <w:p w:rsidR="007A0DFD" w:rsidRPr="007A0DFD" w:rsidRDefault="007A0DFD" w:rsidP="007A0DFD">
            <w:pPr>
              <w:ind w:firstLine="409"/>
              <w:jc w:val="both"/>
            </w:pPr>
            <w:r w:rsidRPr="007A0DFD">
              <w:t xml:space="preserve">- </w:t>
            </w:r>
            <w:proofErr w:type="spellStart"/>
            <w:r w:rsidRPr="007A0DFD">
              <w:t>здійснює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реєстрацію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судових</w:t>
            </w:r>
            <w:proofErr w:type="spellEnd"/>
            <w:r w:rsidRPr="007A0DFD">
              <w:t xml:space="preserve"> справ і </w:t>
            </w:r>
            <w:proofErr w:type="spellStart"/>
            <w:r w:rsidRPr="007A0DFD">
              <w:t>матеріалів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переданих</w:t>
            </w:r>
            <w:proofErr w:type="spellEnd"/>
            <w:r w:rsidRPr="007A0DFD">
              <w:t xml:space="preserve"> у </w:t>
            </w:r>
            <w:proofErr w:type="spellStart"/>
            <w:r w:rsidRPr="007A0DFD">
              <w:t>відділ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засобами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електронного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документообігу</w:t>
            </w:r>
            <w:proofErr w:type="spellEnd"/>
            <w:r w:rsidRPr="007A0DFD">
              <w:t xml:space="preserve"> та </w:t>
            </w:r>
            <w:proofErr w:type="spellStart"/>
            <w:r w:rsidRPr="007A0DFD">
              <w:t>своєчасну</w:t>
            </w:r>
            <w:proofErr w:type="spellEnd"/>
            <w:r w:rsidRPr="007A0DFD">
              <w:t xml:space="preserve"> передачу </w:t>
            </w:r>
            <w:proofErr w:type="spellStart"/>
            <w:r w:rsidRPr="007A0DFD">
              <w:t>їх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суддям</w:t>
            </w:r>
            <w:proofErr w:type="spellEnd"/>
            <w:r w:rsidRPr="007A0DFD">
              <w:t>.</w:t>
            </w:r>
          </w:p>
          <w:p w:rsidR="007A0DFD" w:rsidRPr="007A0DFD" w:rsidRDefault="007A0DFD" w:rsidP="007A0DFD">
            <w:pPr>
              <w:ind w:firstLine="409"/>
              <w:jc w:val="both"/>
            </w:pPr>
            <w:r w:rsidRPr="007A0DFD">
              <w:t xml:space="preserve">- </w:t>
            </w:r>
            <w:proofErr w:type="spellStart"/>
            <w:r w:rsidRPr="007A0DFD">
              <w:t>заповнення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обліково-статистичних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карток</w:t>
            </w:r>
            <w:proofErr w:type="spellEnd"/>
            <w:r w:rsidRPr="007A0DFD">
              <w:t xml:space="preserve"> в </w:t>
            </w:r>
            <w:proofErr w:type="spellStart"/>
            <w:r w:rsidRPr="007A0DFD">
              <w:t>електронному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вигляді</w:t>
            </w:r>
            <w:proofErr w:type="spellEnd"/>
            <w:r w:rsidRPr="007A0DFD">
              <w:t>;</w:t>
            </w:r>
          </w:p>
          <w:p w:rsidR="007A0DFD" w:rsidRPr="007A0DFD" w:rsidRDefault="007A0DFD" w:rsidP="007A0DFD">
            <w:pPr>
              <w:ind w:firstLine="409"/>
              <w:jc w:val="both"/>
            </w:pPr>
            <w:r w:rsidRPr="007A0DFD">
              <w:t xml:space="preserve">- </w:t>
            </w:r>
            <w:proofErr w:type="spellStart"/>
            <w:r w:rsidRPr="007A0DFD">
              <w:t>внесення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відомостей</w:t>
            </w:r>
            <w:proofErr w:type="spellEnd"/>
            <w:r w:rsidRPr="007A0DFD">
              <w:t xml:space="preserve"> про </w:t>
            </w:r>
            <w:proofErr w:type="spellStart"/>
            <w:r w:rsidRPr="007A0DFD">
              <w:t>облік</w:t>
            </w:r>
            <w:proofErr w:type="spellEnd"/>
            <w:r w:rsidRPr="007A0DFD">
              <w:t xml:space="preserve"> судового </w:t>
            </w:r>
            <w:proofErr w:type="spellStart"/>
            <w:r w:rsidRPr="007A0DFD">
              <w:t>збору</w:t>
            </w:r>
            <w:proofErr w:type="spellEnd"/>
            <w:r w:rsidRPr="007A0DFD">
              <w:t xml:space="preserve"> шляхом </w:t>
            </w:r>
            <w:proofErr w:type="spellStart"/>
            <w:r w:rsidRPr="007A0DFD">
              <w:t>заповнення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даних</w:t>
            </w:r>
            <w:proofErr w:type="spellEnd"/>
            <w:r w:rsidRPr="007A0DFD">
              <w:t xml:space="preserve"> в </w:t>
            </w:r>
            <w:proofErr w:type="spellStart"/>
            <w:r w:rsidRPr="007A0DFD">
              <w:t>автоматизованій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системі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діловодства</w:t>
            </w:r>
            <w:proofErr w:type="spellEnd"/>
            <w:r w:rsidRPr="007A0DFD">
              <w:t xml:space="preserve"> суду;</w:t>
            </w:r>
          </w:p>
          <w:p w:rsidR="007A0DFD" w:rsidRPr="007A0DFD" w:rsidRDefault="007A0DFD" w:rsidP="007A0DFD">
            <w:pPr>
              <w:ind w:firstLine="409"/>
              <w:jc w:val="both"/>
            </w:pPr>
            <w:r w:rsidRPr="007A0DFD">
              <w:t xml:space="preserve">- </w:t>
            </w:r>
            <w:proofErr w:type="spellStart"/>
            <w:r w:rsidRPr="007A0DFD">
              <w:t>здійснює</w:t>
            </w:r>
            <w:proofErr w:type="spellEnd"/>
            <w:r w:rsidRPr="007A0DFD">
              <w:t xml:space="preserve"> контроль за </w:t>
            </w:r>
            <w:proofErr w:type="spellStart"/>
            <w:r w:rsidRPr="007A0DFD">
              <w:t>поєднанням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виписок</w:t>
            </w:r>
            <w:proofErr w:type="spellEnd"/>
            <w:r w:rsidRPr="007A0DFD">
              <w:t xml:space="preserve"> з </w:t>
            </w:r>
            <w:proofErr w:type="spellStart"/>
            <w:r w:rsidRPr="007A0DFD">
              <w:t>Держказначейства</w:t>
            </w:r>
            <w:proofErr w:type="spellEnd"/>
            <w:r w:rsidRPr="007A0DFD">
              <w:t xml:space="preserve"> та </w:t>
            </w:r>
            <w:proofErr w:type="spellStart"/>
            <w:r w:rsidRPr="007A0DFD">
              <w:t>записів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сплати</w:t>
            </w:r>
            <w:proofErr w:type="spellEnd"/>
            <w:r w:rsidRPr="007A0DFD">
              <w:t xml:space="preserve"> судового </w:t>
            </w:r>
            <w:proofErr w:type="spellStart"/>
            <w:r w:rsidRPr="007A0DFD">
              <w:t>збору</w:t>
            </w:r>
            <w:proofErr w:type="spellEnd"/>
            <w:r w:rsidRPr="007A0DFD">
              <w:t xml:space="preserve"> в АСДС;</w:t>
            </w:r>
          </w:p>
          <w:p w:rsidR="007A0DFD" w:rsidRPr="007A0DFD" w:rsidRDefault="007A0DFD" w:rsidP="007A0DFD">
            <w:pPr>
              <w:jc w:val="both"/>
            </w:pPr>
            <w:r w:rsidRPr="007A0DFD">
              <w:t xml:space="preserve">4. </w:t>
            </w:r>
            <w:proofErr w:type="spellStart"/>
            <w:r w:rsidRPr="007A0DFD">
              <w:t>Забезпечує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оформлення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судових</w:t>
            </w:r>
            <w:proofErr w:type="spellEnd"/>
            <w:r w:rsidRPr="007A0DFD">
              <w:t xml:space="preserve"> справ та </w:t>
            </w:r>
            <w:proofErr w:type="spellStart"/>
            <w:r w:rsidRPr="007A0DFD">
              <w:t>номенклатурних</w:t>
            </w:r>
            <w:proofErr w:type="spellEnd"/>
            <w:r w:rsidRPr="007A0DFD">
              <w:t xml:space="preserve"> справ </w:t>
            </w:r>
            <w:proofErr w:type="spellStart"/>
            <w:r w:rsidRPr="007A0DFD">
              <w:t>відділу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забезпечення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діяльності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судової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палати</w:t>
            </w:r>
            <w:proofErr w:type="spellEnd"/>
            <w:r w:rsidRPr="007A0DFD">
              <w:t xml:space="preserve"> з </w:t>
            </w:r>
            <w:proofErr w:type="spellStart"/>
            <w:r w:rsidRPr="007A0DFD">
              <w:t>розгляду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цивільних</w:t>
            </w:r>
            <w:proofErr w:type="spellEnd"/>
            <w:r w:rsidRPr="007A0DFD">
              <w:t xml:space="preserve"> справ </w:t>
            </w:r>
            <w:proofErr w:type="spellStart"/>
            <w:r w:rsidRPr="007A0DFD">
              <w:t>відповідно</w:t>
            </w:r>
            <w:proofErr w:type="spellEnd"/>
            <w:r w:rsidRPr="007A0DFD">
              <w:t xml:space="preserve"> до </w:t>
            </w:r>
            <w:proofErr w:type="spellStart"/>
            <w:r w:rsidRPr="007A0DFD">
              <w:t>вимог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Інструкцій</w:t>
            </w:r>
            <w:proofErr w:type="spellEnd"/>
            <w:r w:rsidRPr="007A0DFD">
              <w:t>.</w:t>
            </w:r>
          </w:p>
          <w:p w:rsidR="007A0DFD" w:rsidRPr="007A0DFD" w:rsidRDefault="007A0DFD" w:rsidP="007A0DFD">
            <w:pPr>
              <w:jc w:val="both"/>
            </w:pPr>
            <w:r w:rsidRPr="007A0DFD">
              <w:t xml:space="preserve">5. </w:t>
            </w:r>
            <w:proofErr w:type="spellStart"/>
            <w:r w:rsidRPr="007A0DFD">
              <w:t>Здійснює</w:t>
            </w:r>
            <w:proofErr w:type="spellEnd"/>
            <w:r w:rsidRPr="007A0DFD">
              <w:t xml:space="preserve"> контроль за </w:t>
            </w:r>
            <w:proofErr w:type="spellStart"/>
            <w:r w:rsidRPr="007A0DFD">
              <w:t>своєчасним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надходженням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цивільних</w:t>
            </w:r>
            <w:proofErr w:type="spellEnd"/>
            <w:r w:rsidRPr="007A0DFD">
              <w:t xml:space="preserve"> справ з суду </w:t>
            </w:r>
            <w:proofErr w:type="spellStart"/>
            <w:r w:rsidRPr="007A0DFD">
              <w:t>першої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інстанції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після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виконання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вимог</w:t>
            </w:r>
            <w:proofErr w:type="spellEnd"/>
            <w:r w:rsidRPr="007A0DFD">
              <w:t xml:space="preserve"> ч. 3 ст. 365 ЦПК </w:t>
            </w:r>
            <w:proofErr w:type="spellStart"/>
            <w:r w:rsidRPr="007A0DFD">
              <w:t>України</w:t>
            </w:r>
            <w:proofErr w:type="spellEnd"/>
            <w:r w:rsidRPr="007A0DFD">
              <w:t>.</w:t>
            </w:r>
          </w:p>
          <w:p w:rsidR="007A0DFD" w:rsidRPr="007A0DFD" w:rsidRDefault="007A0DFD" w:rsidP="007A0DFD">
            <w:pPr>
              <w:jc w:val="both"/>
            </w:pPr>
            <w:r w:rsidRPr="007A0DFD">
              <w:t xml:space="preserve">6. </w:t>
            </w:r>
            <w:proofErr w:type="spellStart"/>
            <w:r w:rsidRPr="007A0DFD">
              <w:t>Здійснює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облік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окремих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ухвал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надіслання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їх</w:t>
            </w:r>
            <w:proofErr w:type="spellEnd"/>
            <w:r w:rsidRPr="007A0DFD">
              <w:t xml:space="preserve"> на </w:t>
            </w:r>
            <w:proofErr w:type="spellStart"/>
            <w:r w:rsidRPr="007A0DFD">
              <w:t>виконання</w:t>
            </w:r>
            <w:proofErr w:type="spellEnd"/>
            <w:r w:rsidRPr="007A0DFD">
              <w:t xml:space="preserve"> та контроль за </w:t>
            </w:r>
            <w:proofErr w:type="spellStart"/>
            <w:r w:rsidRPr="007A0DFD">
              <w:t>їх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виконанням</w:t>
            </w:r>
            <w:proofErr w:type="spellEnd"/>
            <w:r w:rsidRPr="007A0DFD">
              <w:t>.</w:t>
            </w:r>
          </w:p>
          <w:p w:rsidR="007A0DFD" w:rsidRPr="007A0DFD" w:rsidRDefault="007A0DFD" w:rsidP="007A0DFD">
            <w:pPr>
              <w:jc w:val="both"/>
            </w:pPr>
            <w:r w:rsidRPr="007A0DFD">
              <w:t xml:space="preserve">7. </w:t>
            </w:r>
            <w:proofErr w:type="spellStart"/>
            <w:r w:rsidRPr="007A0DFD">
              <w:t>Надає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достовірну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об’єктивну</w:t>
            </w:r>
            <w:proofErr w:type="spellEnd"/>
            <w:r w:rsidRPr="007A0DFD">
              <w:t xml:space="preserve"> та </w:t>
            </w:r>
            <w:proofErr w:type="spellStart"/>
            <w:r w:rsidRPr="007A0DFD">
              <w:t>оперативну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інформацію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забезпечує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стабільність</w:t>
            </w:r>
            <w:proofErr w:type="spellEnd"/>
            <w:r w:rsidRPr="007A0DFD">
              <w:t xml:space="preserve"> та </w:t>
            </w:r>
            <w:proofErr w:type="spellStart"/>
            <w:proofErr w:type="gramStart"/>
            <w:r w:rsidRPr="007A0DFD">
              <w:t>цілісність</w:t>
            </w:r>
            <w:proofErr w:type="spellEnd"/>
            <w:r w:rsidRPr="007A0DFD">
              <w:t xml:space="preserve">  </w:t>
            </w:r>
            <w:proofErr w:type="spellStart"/>
            <w:r w:rsidRPr="007A0DFD">
              <w:t>інформації</w:t>
            </w:r>
            <w:proofErr w:type="spellEnd"/>
            <w:proofErr w:type="gramEnd"/>
            <w:r w:rsidRPr="007A0DFD">
              <w:t xml:space="preserve"> з </w:t>
            </w:r>
            <w:proofErr w:type="spellStart"/>
            <w:r w:rsidRPr="007A0DFD">
              <w:t>питань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що</w:t>
            </w:r>
            <w:proofErr w:type="spellEnd"/>
            <w:r w:rsidRPr="007A0DFD">
              <w:t xml:space="preserve"> належать до </w:t>
            </w:r>
            <w:proofErr w:type="spellStart"/>
            <w:r w:rsidRPr="007A0DFD">
              <w:t>компетенції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відділу</w:t>
            </w:r>
            <w:proofErr w:type="spellEnd"/>
            <w:r w:rsidRPr="007A0DFD">
              <w:t>.</w:t>
            </w:r>
          </w:p>
          <w:p w:rsidR="007A0DFD" w:rsidRPr="007A0DFD" w:rsidRDefault="007A0DFD" w:rsidP="007A0DFD">
            <w:pPr>
              <w:jc w:val="both"/>
            </w:pPr>
            <w:r w:rsidRPr="007A0DFD">
              <w:t xml:space="preserve">8. </w:t>
            </w:r>
            <w:proofErr w:type="spellStart"/>
            <w:r w:rsidRPr="007A0DFD">
              <w:t>Забезпечує</w:t>
            </w:r>
            <w:proofErr w:type="spellEnd"/>
            <w:r w:rsidRPr="007A0DFD">
              <w:t xml:space="preserve"> роботу з </w:t>
            </w:r>
            <w:proofErr w:type="spellStart"/>
            <w:r w:rsidRPr="007A0DFD">
              <w:t>оформлення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зберігання</w:t>
            </w:r>
            <w:proofErr w:type="spellEnd"/>
            <w:r w:rsidRPr="007A0DFD">
              <w:t xml:space="preserve"> та </w:t>
            </w:r>
            <w:proofErr w:type="spellStart"/>
            <w:r w:rsidRPr="007A0DFD">
              <w:t>передачі</w:t>
            </w:r>
            <w:proofErr w:type="spellEnd"/>
            <w:r w:rsidRPr="007A0DFD">
              <w:t xml:space="preserve"> до </w:t>
            </w:r>
            <w:proofErr w:type="spellStart"/>
            <w:r w:rsidRPr="007A0DFD">
              <w:t>архіву</w:t>
            </w:r>
            <w:proofErr w:type="spellEnd"/>
            <w:r w:rsidRPr="007A0DFD">
              <w:t xml:space="preserve"> суду </w:t>
            </w:r>
            <w:proofErr w:type="spellStart"/>
            <w:r w:rsidRPr="007A0DFD">
              <w:t>номенклатурних</w:t>
            </w:r>
            <w:proofErr w:type="spellEnd"/>
            <w:r w:rsidRPr="007A0DFD">
              <w:t xml:space="preserve"> справ </w:t>
            </w:r>
            <w:proofErr w:type="spellStart"/>
            <w:r w:rsidRPr="007A0DFD">
              <w:t>відділу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відповідно</w:t>
            </w:r>
            <w:proofErr w:type="spellEnd"/>
            <w:r w:rsidRPr="007A0DFD">
              <w:t xml:space="preserve"> до </w:t>
            </w:r>
            <w:proofErr w:type="spellStart"/>
            <w:r w:rsidRPr="007A0DFD">
              <w:t>вимог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інструкції</w:t>
            </w:r>
            <w:proofErr w:type="spellEnd"/>
            <w:r w:rsidRPr="007A0DFD">
              <w:t>.</w:t>
            </w:r>
          </w:p>
          <w:p w:rsidR="007A0DFD" w:rsidRPr="007A0DFD" w:rsidRDefault="007A0DFD" w:rsidP="007A0DFD">
            <w:pPr>
              <w:jc w:val="both"/>
            </w:pPr>
            <w:r w:rsidRPr="007A0DFD">
              <w:t xml:space="preserve">9. </w:t>
            </w:r>
            <w:proofErr w:type="spellStart"/>
            <w:r w:rsidRPr="007A0DFD">
              <w:t>Виконує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інші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доручення</w:t>
            </w:r>
            <w:proofErr w:type="spellEnd"/>
            <w:r w:rsidRPr="007A0DFD">
              <w:t xml:space="preserve"> секретаря </w:t>
            </w:r>
            <w:proofErr w:type="spellStart"/>
            <w:r w:rsidRPr="007A0DFD">
              <w:t>судової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палати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керівника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апарату</w:t>
            </w:r>
            <w:proofErr w:type="spellEnd"/>
            <w:r w:rsidRPr="007A0DFD">
              <w:t xml:space="preserve"> суду та начальника </w:t>
            </w:r>
            <w:proofErr w:type="spellStart"/>
            <w:r w:rsidRPr="007A0DFD">
              <w:t>відділу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що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стосуються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організації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розгляду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судових</w:t>
            </w:r>
            <w:proofErr w:type="spellEnd"/>
            <w:r w:rsidRPr="007A0DFD">
              <w:t xml:space="preserve"> справ та </w:t>
            </w:r>
            <w:proofErr w:type="spellStart"/>
            <w:r w:rsidRPr="007A0DFD">
              <w:t>виконання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функціональних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обов'язків</w:t>
            </w:r>
            <w:proofErr w:type="spellEnd"/>
            <w:r w:rsidRPr="007A0DFD">
              <w:t>.</w:t>
            </w:r>
          </w:p>
          <w:p w:rsidR="002F3845" w:rsidRPr="007A0DFD" w:rsidRDefault="007A0DFD" w:rsidP="007A0DFD">
            <w:pPr>
              <w:jc w:val="both"/>
            </w:pPr>
            <w:r w:rsidRPr="007A0DFD">
              <w:t xml:space="preserve">10. У </w:t>
            </w:r>
            <w:proofErr w:type="spellStart"/>
            <w:r w:rsidRPr="007A0DFD">
              <w:t>разі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відсутності</w:t>
            </w:r>
            <w:proofErr w:type="spellEnd"/>
            <w:r w:rsidRPr="007A0DFD">
              <w:t xml:space="preserve"> начальника </w:t>
            </w:r>
            <w:proofErr w:type="spellStart"/>
            <w:r w:rsidRPr="007A0DFD">
              <w:t>відділу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виконує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його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обов’язки</w:t>
            </w:r>
            <w:proofErr w:type="spellEnd"/>
            <w:r w:rsidRPr="007A0DFD">
              <w:t xml:space="preserve">, </w:t>
            </w:r>
            <w:proofErr w:type="spellStart"/>
            <w:r w:rsidRPr="007A0DFD">
              <w:t>відповідно</w:t>
            </w:r>
            <w:proofErr w:type="spellEnd"/>
            <w:r w:rsidRPr="007A0DFD">
              <w:t xml:space="preserve"> </w:t>
            </w:r>
            <w:proofErr w:type="gramStart"/>
            <w:r w:rsidRPr="007A0DFD">
              <w:t>до наказу</w:t>
            </w:r>
            <w:proofErr w:type="gramEnd"/>
            <w:r w:rsidRPr="007A0DFD">
              <w:t xml:space="preserve"> </w:t>
            </w:r>
            <w:proofErr w:type="spellStart"/>
            <w:r w:rsidRPr="007A0DFD">
              <w:t>керівника</w:t>
            </w:r>
            <w:proofErr w:type="spellEnd"/>
            <w:r w:rsidRPr="007A0DFD">
              <w:t xml:space="preserve"> </w:t>
            </w:r>
            <w:proofErr w:type="spellStart"/>
            <w:r w:rsidRPr="007A0DFD">
              <w:t>апарату</w:t>
            </w:r>
            <w:proofErr w:type="spellEnd"/>
            <w:r w:rsidRPr="007A0DFD">
              <w:t>.</w:t>
            </w:r>
          </w:p>
        </w:tc>
      </w:tr>
      <w:tr w:rsidR="002F3845" w:rsidRPr="00931420" w:rsidTr="00323AF2">
        <w:tc>
          <w:tcPr>
            <w:tcW w:w="1776" w:type="pct"/>
            <w:gridSpan w:val="2"/>
          </w:tcPr>
          <w:p w:rsidR="002F3845" w:rsidRPr="00931420" w:rsidRDefault="002F3845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3224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Посадовий оклад – 4800 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грн.,</w:t>
            </w:r>
          </w:p>
          <w:p w:rsidR="002F3845" w:rsidRPr="00931420" w:rsidRDefault="00500F5F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Надбавки, доплати та премії – відповідно до статті 52 Закону України «Про державну службу» від 10 грудня 2015 року № 889-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2F3845" w:rsidRPr="00931420" w:rsidTr="00323AF2">
        <w:tc>
          <w:tcPr>
            <w:tcW w:w="1776" w:type="pct"/>
            <w:gridSpan w:val="2"/>
          </w:tcPr>
          <w:p w:rsidR="002F3845" w:rsidRPr="00931420" w:rsidRDefault="002F3845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224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Безстроково</w:t>
            </w:r>
          </w:p>
        </w:tc>
      </w:tr>
      <w:tr w:rsidR="002F3845" w:rsidRPr="00931420" w:rsidTr="00323AF2">
        <w:tc>
          <w:tcPr>
            <w:tcW w:w="1776" w:type="pct"/>
            <w:gridSpan w:val="2"/>
          </w:tcPr>
          <w:p w:rsidR="002F3845" w:rsidRPr="00931420" w:rsidRDefault="002F3845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3224" w:type="pct"/>
          </w:tcPr>
          <w:p w:rsidR="002F3845" w:rsidRPr="00931420" w:rsidRDefault="002F3845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1)    копія паспорта громадянина України;</w:t>
            </w:r>
          </w:p>
          <w:p w:rsidR="002F3845" w:rsidRPr="00931420" w:rsidRDefault="002F3845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2)  письмова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2F3845" w:rsidRPr="00931420" w:rsidRDefault="002F3845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 xml:space="preserve">3)   письмова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931420">
                <w:rPr>
                  <w:rStyle w:val="a3"/>
                  <w:color w:val="auto"/>
                  <w:lang w:val="uk-UA"/>
                </w:rPr>
                <w:t>частиною третьою</w:t>
              </w:r>
            </w:hyperlink>
            <w:r w:rsidRPr="00931420">
              <w:rPr>
                <w:lang w:val="uk-UA"/>
              </w:rPr>
              <w:t xml:space="preserve"> або </w:t>
            </w:r>
            <w:hyperlink r:id="rId6" w:anchor="n14" w:tgtFrame="_blank" w:history="1">
              <w:r w:rsidRPr="00931420">
                <w:rPr>
                  <w:rStyle w:val="a3"/>
                  <w:color w:val="auto"/>
                  <w:lang w:val="uk-UA"/>
                </w:rPr>
                <w:t>четвертою</w:t>
              </w:r>
            </w:hyperlink>
            <w:r w:rsidRPr="00931420">
              <w:rPr>
                <w:lang w:val="uk-UA"/>
              </w:rPr>
              <w:t xml:space="preserve"> статті 1 Закону України "Про очищення влади", та надає згоду на проходження перевірки та </w:t>
            </w:r>
            <w:r w:rsidRPr="00931420">
              <w:rPr>
                <w:lang w:val="uk-UA"/>
              </w:rPr>
              <w:lastRenderedPageBreak/>
              <w:t>оприлюднення відомостей стосовно неї відповідно до зазначеного Закону;</w:t>
            </w:r>
          </w:p>
          <w:p w:rsidR="002F3845" w:rsidRPr="00931420" w:rsidRDefault="002F3845" w:rsidP="00323AF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4) </w:t>
            </w:r>
            <w:r w:rsidRPr="00931420">
              <w:rPr>
                <w:lang w:val="uk-UA"/>
              </w:rPr>
              <w:t>копія (копії) документа (документів) про освіту;</w:t>
            </w:r>
          </w:p>
          <w:p w:rsidR="002F3845" w:rsidRPr="00931420" w:rsidRDefault="002F3845" w:rsidP="00323AF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31420">
              <w:t>5) посвідчення атестації щодо вільного володіння державною мовою;</w:t>
            </w:r>
          </w:p>
          <w:p w:rsidR="002F3845" w:rsidRPr="00931420" w:rsidRDefault="002F3845" w:rsidP="00323AF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6)  </w:t>
            </w:r>
            <w:r w:rsidRPr="00931420">
              <w:rPr>
                <w:lang w:val="uk-UA"/>
              </w:rPr>
              <w:t>заповнена особова картка встановленого зразка;</w:t>
            </w:r>
          </w:p>
          <w:p w:rsidR="002F3845" w:rsidRPr="00931420" w:rsidRDefault="002F3845" w:rsidP="00323AF2">
            <w:pPr>
              <w:tabs>
                <w:tab w:val="left" w:pos="434"/>
              </w:tabs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7) декларація особи, уповноваженої на виконання функцій держави або місцевого самоврядування, за 201</w:t>
            </w:r>
            <w:r>
              <w:rPr>
                <w:lang w:val="uk-UA"/>
              </w:rPr>
              <w:t>7 рік.</w:t>
            </w:r>
          </w:p>
          <w:p w:rsidR="002F3845" w:rsidRPr="00931420" w:rsidRDefault="002F3845" w:rsidP="00323AF2">
            <w:pPr>
              <w:spacing w:line="276" w:lineRule="auto"/>
              <w:jc w:val="both"/>
              <w:rPr>
                <w:lang w:val="uk-UA"/>
              </w:rPr>
            </w:pPr>
          </w:p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Строк подання документів:</w:t>
            </w:r>
            <w:r w:rsidRPr="00931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0</w:t>
            </w:r>
            <w:r w:rsidR="00745CBD" w:rsidRPr="004237C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березня 2018 року</w:t>
            </w:r>
          </w:p>
        </w:tc>
      </w:tr>
      <w:tr w:rsidR="002F3845" w:rsidRPr="00931420" w:rsidTr="00323AF2">
        <w:tc>
          <w:tcPr>
            <w:tcW w:w="1776" w:type="pct"/>
            <w:gridSpan w:val="2"/>
          </w:tcPr>
          <w:p w:rsidR="002F3845" w:rsidRPr="00931420" w:rsidRDefault="002F3845" w:rsidP="00323AF2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М</w:t>
            </w:r>
            <w:r w:rsidRPr="00931420">
              <w:rPr>
                <w:b/>
                <w:bCs/>
                <w:lang w:val="uk-UA"/>
              </w:rPr>
              <w:t>ісце</w:t>
            </w:r>
            <w:r>
              <w:rPr>
                <w:b/>
                <w:bCs/>
                <w:lang w:val="uk-UA"/>
              </w:rPr>
              <w:t>, час та дата початку</w:t>
            </w:r>
            <w:r w:rsidRPr="00931420">
              <w:rPr>
                <w:b/>
                <w:bCs/>
                <w:lang w:val="uk-UA"/>
              </w:rPr>
              <w:t xml:space="preserve"> проведення конкурсу</w:t>
            </w:r>
          </w:p>
        </w:tc>
        <w:tc>
          <w:tcPr>
            <w:tcW w:w="3224" w:type="pct"/>
          </w:tcPr>
          <w:p w:rsidR="002F3845" w:rsidRDefault="002F3845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вул. Червоного Хреста, 10, м. Луцьк, Волинська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область, 43016, (кабінет № 307)</w:t>
            </w:r>
          </w:p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початок о 09 год. 30 хв.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  <w:r w:rsidRPr="00FF4C24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року</w:t>
            </w:r>
          </w:p>
        </w:tc>
      </w:tr>
      <w:tr w:rsidR="002F3845" w:rsidRPr="00931420" w:rsidTr="00323AF2">
        <w:tc>
          <w:tcPr>
            <w:tcW w:w="1776" w:type="pct"/>
            <w:gridSpan w:val="2"/>
          </w:tcPr>
          <w:p w:rsidR="002F3845" w:rsidRPr="00931420" w:rsidRDefault="002F3845" w:rsidP="00323AF2">
            <w:pPr>
              <w:spacing w:line="276" w:lineRule="auto"/>
              <w:ind w:right="-108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224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Бомк</w:t>
            </w:r>
            <w:proofErr w:type="spellEnd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Олена Василівна</w:t>
            </w:r>
          </w:p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. (0332) 721 438</w:t>
            </w:r>
          </w:p>
          <w:p w:rsidR="002F3845" w:rsidRDefault="00C0221E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</w:rPr>
            </w:pPr>
            <w:hyperlink r:id="rId7" w:history="1">
              <w:r w:rsidR="002F3845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inbox@vl</w:t>
              </w:r>
              <w:r w:rsidR="002F3845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lang w:val="en-US"/>
                </w:rPr>
                <w:t>a</w:t>
              </w:r>
              <w:r w:rsidR="002F3845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.court.gov.ua</w:t>
              </w:r>
            </w:hyperlink>
          </w:p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3845" w:rsidRPr="00931420" w:rsidTr="00323AF2">
        <w:tc>
          <w:tcPr>
            <w:tcW w:w="5000" w:type="pct"/>
            <w:gridSpan w:val="3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</w:tr>
      <w:tr w:rsidR="002F3845" w:rsidRPr="00931420" w:rsidTr="00323AF2">
        <w:trPr>
          <w:trHeight w:val="351"/>
        </w:trPr>
        <w:tc>
          <w:tcPr>
            <w:tcW w:w="264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Освіта </w:t>
            </w:r>
          </w:p>
        </w:tc>
        <w:tc>
          <w:tcPr>
            <w:tcW w:w="3223" w:type="pct"/>
          </w:tcPr>
          <w:p w:rsidR="002F3845" w:rsidRPr="00931420" w:rsidRDefault="0057111D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Ступінь вищої освіти не нижче  бакалавра, молодшого бакалавра </w:t>
            </w:r>
            <w:bookmarkStart w:id="0" w:name="_GoBack"/>
            <w:bookmarkEnd w:id="0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за спеціальністю «Правознавство» або «Правоохоронна діяльність»</w:t>
            </w:r>
          </w:p>
        </w:tc>
      </w:tr>
      <w:tr w:rsidR="002F3845" w:rsidRPr="00A42BDC" w:rsidTr="00323AF2">
        <w:tc>
          <w:tcPr>
            <w:tcW w:w="264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3223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обов’язковий</w:t>
            </w:r>
          </w:p>
        </w:tc>
      </w:tr>
      <w:tr w:rsidR="002F3845" w:rsidRPr="00A42BDC" w:rsidTr="00323AF2">
        <w:tc>
          <w:tcPr>
            <w:tcW w:w="264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3223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2F3845" w:rsidRPr="00A42BDC" w:rsidTr="00323AF2">
        <w:tc>
          <w:tcPr>
            <w:tcW w:w="5000" w:type="pct"/>
            <w:gridSpan w:val="3"/>
            <w:vAlign w:val="center"/>
          </w:tcPr>
          <w:p w:rsidR="002F3845" w:rsidRPr="00931420" w:rsidRDefault="00C0221E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Вимоги до компетентності</w:t>
            </w:r>
          </w:p>
        </w:tc>
      </w:tr>
      <w:tr w:rsidR="002F3845" w:rsidRPr="00931420" w:rsidTr="00323AF2">
        <w:trPr>
          <w:trHeight w:val="948"/>
        </w:trPr>
        <w:tc>
          <w:tcPr>
            <w:tcW w:w="264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2F3845" w:rsidRPr="00931420" w:rsidRDefault="002F3845" w:rsidP="00323AF2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Якісне виконання поставлених завдань</w:t>
            </w:r>
          </w:p>
        </w:tc>
        <w:tc>
          <w:tcPr>
            <w:tcW w:w="3223" w:type="pct"/>
          </w:tcPr>
          <w:p w:rsidR="002F3845" w:rsidRPr="00931420" w:rsidRDefault="002F3845" w:rsidP="00323AF2">
            <w:pPr>
              <w:pStyle w:val="rvps2"/>
              <w:spacing w:before="0" w:beforeAutospacing="0" w:after="0" w:afterAutospacing="0"/>
            </w:pPr>
            <w:r w:rsidRPr="00931420">
              <w:t>1) вміння працювати з інформацією;</w:t>
            </w:r>
          </w:p>
          <w:p w:rsidR="002F3845" w:rsidRPr="00931420" w:rsidRDefault="002F3845" w:rsidP="00323AF2">
            <w:pPr>
              <w:pStyle w:val="rvps2"/>
              <w:spacing w:before="0" w:beforeAutospacing="0" w:after="0" w:afterAutospacing="0"/>
            </w:pPr>
            <w:r w:rsidRPr="00931420">
              <w:t>2) орієнтація на досягнення кінцевого результату;</w:t>
            </w:r>
          </w:p>
          <w:p w:rsidR="002F3845" w:rsidRPr="00931420" w:rsidRDefault="002F3845" w:rsidP="00323AF2">
            <w:pPr>
              <w:pStyle w:val="rvps2"/>
              <w:spacing w:before="0" w:beforeAutospacing="0" w:after="0" w:afterAutospacing="0"/>
            </w:pPr>
            <w:r w:rsidRPr="00931420">
              <w:t>3) вміння</w:t>
            </w:r>
            <w:r>
              <w:t xml:space="preserve"> вирішувати комплексні завдання</w:t>
            </w:r>
          </w:p>
        </w:tc>
      </w:tr>
      <w:tr w:rsidR="002F3845" w:rsidRPr="00931420" w:rsidTr="00323AF2">
        <w:tc>
          <w:tcPr>
            <w:tcW w:w="264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3223" w:type="pct"/>
          </w:tcPr>
          <w:p w:rsidR="002F3845" w:rsidRDefault="002F3845" w:rsidP="00323AF2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1) вміння працювати в команді;</w:t>
            </w:r>
          </w:p>
          <w:p w:rsidR="002F3845" w:rsidRPr="00931420" w:rsidRDefault="00BB5CC3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845"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) вміння </w:t>
            </w:r>
            <w:r w:rsidR="002F3845">
              <w:rPr>
                <w:rFonts w:ascii="Times New Roman" w:hAnsi="Times New Roman" w:cs="Times New Roman"/>
                <w:sz w:val="24"/>
                <w:szCs w:val="24"/>
              </w:rPr>
              <w:t>вирішувати комплексні завдання</w:t>
            </w:r>
          </w:p>
        </w:tc>
      </w:tr>
      <w:tr w:rsidR="002F3845" w:rsidRPr="00931420" w:rsidTr="00323AF2">
        <w:tc>
          <w:tcPr>
            <w:tcW w:w="264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Сприйняття змін</w:t>
            </w:r>
          </w:p>
        </w:tc>
        <w:tc>
          <w:tcPr>
            <w:tcW w:w="3223" w:type="pct"/>
          </w:tcPr>
          <w:p w:rsidR="002F3845" w:rsidRDefault="002F3845" w:rsidP="00323AF2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датність приймати зміни та змінюватись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3845" w:rsidRPr="00931420" w:rsidRDefault="002F3845" w:rsidP="00323AF2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виконання плану змін та покращень.</w:t>
            </w:r>
          </w:p>
        </w:tc>
      </w:tr>
      <w:tr w:rsidR="002F3845" w:rsidRPr="00931420" w:rsidTr="00323AF2">
        <w:tc>
          <w:tcPr>
            <w:tcW w:w="264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pct"/>
          </w:tcPr>
          <w:p w:rsidR="002F3845" w:rsidRPr="00931420" w:rsidRDefault="002F3845" w:rsidP="00323AF2">
            <w:pPr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Технічні вміння</w:t>
            </w:r>
          </w:p>
        </w:tc>
        <w:tc>
          <w:tcPr>
            <w:tcW w:w="3223" w:type="pct"/>
          </w:tcPr>
          <w:p w:rsidR="002F3845" w:rsidRPr="00931420" w:rsidRDefault="002F3845" w:rsidP="00323AF2">
            <w:pPr>
              <w:pStyle w:val="rvps2"/>
              <w:spacing w:before="0" w:beforeAutospacing="0" w:after="0" w:afterAutospacing="0"/>
              <w:rPr>
                <w:shd w:val="clear" w:color="auto" w:fill="FFFFFF"/>
              </w:rPr>
            </w:pPr>
            <w:r w:rsidRPr="00931420">
              <w:rPr>
                <w:shd w:val="clear" w:color="auto" w:fill="FFFFFF"/>
              </w:rPr>
              <w:t xml:space="preserve">1) вміння використовувати комп’ютерне обладнання, програмне забезпечення та офісну техніку– рівень досвідченого користувача; </w:t>
            </w:r>
          </w:p>
          <w:p w:rsidR="002F3845" w:rsidRPr="00931420" w:rsidRDefault="002F3845" w:rsidP="00323AF2">
            <w:pPr>
              <w:pStyle w:val="rvps2"/>
              <w:spacing w:before="0" w:beforeAutospacing="0" w:after="0" w:afterAutospacing="0"/>
              <w:rPr>
                <w:shd w:val="clear" w:color="auto" w:fill="FFFFFF"/>
              </w:rPr>
            </w:pPr>
            <w:r w:rsidRPr="00931420">
              <w:rPr>
                <w:shd w:val="clear" w:color="auto" w:fill="FFFFFF"/>
              </w:rPr>
              <w:t xml:space="preserve">2) досвід роботи з офісним пакетом Microsoft Office (Word, Excel, </w:t>
            </w:r>
            <w:proofErr w:type="spellStart"/>
            <w:r w:rsidRPr="00931420">
              <w:rPr>
                <w:shd w:val="clear" w:color="auto" w:fill="FFFFFF"/>
              </w:rPr>
              <w:t>Power</w:t>
            </w:r>
            <w:proofErr w:type="spellEnd"/>
            <w:r w:rsidRPr="00931420">
              <w:rPr>
                <w:shd w:val="clear" w:color="auto" w:fill="FFFFFF"/>
              </w:rPr>
              <w:t xml:space="preserve"> </w:t>
            </w:r>
            <w:proofErr w:type="spellStart"/>
            <w:r w:rsidRPr="00931420">
              <w:rPr>
                <w:shd w:val="clear" w:color="auto" w:fill="FFFFFF"/>
              </w:rPr>
              <w:t>Point</w:t>
            </w:r>
            <w:proofErr w:type="spellEnd"/>
            <w:r w:rsidRPr="00931420">
              <w:rPr>
                <w:shd w:val="clear" w:color="auto" w:fill="FFFFFF"/>
              </w:rPr>
              <w:t xml:space="preserve">) або з альтернативним пакетом </w:t>
            </w:r>
            <w:proofErr w:type="spellStart"/>
            <w:r w:rsidRPr="00931420">
              <w:rPr>
                <w:shd w:val="clear" w:color="auto" w:fill="FFFFFF"/>
              </w:rPr>
              <w:t>Open</w:t>
            </w:r>
            <w:proofErr w:type="spellEnd"/>
            <w:r w:rsidRPr="00931420">
              <w:rPr>
                <w:shd w:val="clear" w:color="auto" w:fill="FFFFFF"/>
              </w:rPr>
              <w:t xml:space="preserve"> Office, </w:t>
            </w:r>
            <w:proofErr w:type="spellStart"/>
            <w:r w:rsidRPr="00931420">
              <w:rPr>
                <w:shd w:val="clear" w:color="auto" w:fill="FFFFFF"/>
              </w:rPr>
              <w:t>Libre</w:t>
            </w:r>
            <w:proofErr w:type="spellEnd"/>
            <w:r w:rsidRPr="00931420">
              <w:rPr>
                <w:shd w:val="clear" w:color="auto" w:fill="FFFFFF"/>
              </w:rPr>
              <w:t xml:space="preserve"> Office; </w:t>
            </w:r>
          </w:p>
          <w:p w:rsidR="002F3845" w:rsidRPr="00931420" w:rsidRDefault="002F3845" w:rsidP="00323AF2">
            <w:pPr>
              <w:pStyle w:val="rvps2"/>
              <w:spacing w:before="0" w:beforeAutospacing="0" w:after="0" w:afterAutospacing="0"/>
              <w:rPr>
                <w:shd w:val="clear" w:color="auto" w:fill="FFFFFF"/>
              </w:rPr>
            </w:pPr>
            <w:r w:rsidRPr="00931420">
              <w:rPr>
                <w:shd w:val="clear" w:color="auto" w:fill="FFFFFF"/>
              </w:rPr>
              <w:t xml:space="preserve">3) навички роботи з інформаційно-пошуковими системами в мережі Інтернет; </w:t>
            </w:r>
          </w:p>
          <w:p w:rsidR="002F3845" w:rsidRPr="00931420" w:rsidRDefault="002F3845" w:rsidP="00323AF2">
            <w:pPr>
              <w:pStyle w:val="rvps2"/>
              <w:spacing w:before="0" w:beforeAutospacing="0" w:after="0" w:afterAutospacing="0"/>
            </w:pPr>
            <w:r w:rsidRPr="00931420">
              <w:rPr>
                <w:shd w:val="clear" w:color="auto" w:fill="FFFFFF"/>
              </w:rPr>
              <w:t>4) знання сучасних технологій з електронного урядування</w:t>
            </w:r>
          </w:p>
        </w:tc>
      </w:tr>
      <w:tr w:rsidR="002F3845" w:rsidRPr="00931420" w:rsidTr="007A0DFD">
        <w:trPr>
          <w:trHeight w:val="699"/>
        </w:trPr>
        <w:tc>
          <w:tcPr>
            <w:tcW w:w="264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pct"/>
          </w:tcPr>
          <w:p w:rsidR="002F3845" w:rsidRPr="00931420" w:rsidRDefault="002F3845" w:rsidP="00323AF2">
            <w:pPr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Особистісні компетенції</w:t>
            </w:r>
          </w:p>
        </w:tc>
        <w:tc>
          <w:tcPr>
            <w:tcW w:w="3223" w:type="pct"/>
          </w:tcPr>
          <w:p w:rsidR="002F3845" w:rsidRPr="00931420" w:rsidRDefault="002F3845" w:rsidP="00323AF2">
            <w:pPr>
              <w:pStyle w:val="rvps2"/>
              <w:spacing w:before="0" w:beforeAutospacing="0" w:after="0" w:afterAutospacing="0"/>
              <w:jc w:val="both"/>
            </w:pPr>
            <w:r w:rsidRPr="00931420">
              <w:t xml:space="preserve">1) </w:t>
            </w:r>
            <w:r>
              <w:t>відповідальність</w:t>
            </w:r>
            <w:r w:rsidRPr="00931420">
              <w:t>;</w:t>
            </w:r>
          </w:p>
          <w:p w:rsidR="002F3845" w:rsidRDefault="002F3845" w:rsidP="00323AF2">
            <w:pPr>
              <w:pStyle w:val="rvps2"/>
              <w:spacing w:before="0" w:beforeAutospacing="0" w:after="0" w:afterAutospacing="0"/>
              <w:jc w:val="both"/>
            </w:pPr>
            <w:r w:rsidRPr="00931420">
              <w:t xml:space="preserve">2) </w:t>
            </w:r>
            <w:r>
              <w:t>системність і самостійність в роботі</w:t>
            </w:r>
            <w:r w:rsidRPr="00931420">
              <w:t>;</w:t>
            </w:r>
          </w:p>
          <w:p w:rsidR="002F3845" w:rsidRDefault="002F3845" w:rsidP="00323AF2">
            <w:pPr>
              <w:pStyle w:val="rvps2"/>
              <w:spacing w:before="0" w:beforeAutospacing="0" w:after="0" w:afterAutospacing="0"/>
              <w:jc w:val="both"/>
            </w:pPr>
            <w:r>
              <w:t>3) наполегливість та ініціативність;</w:t>
            </w:r>
          </w:p>
          <w:p w:rsidR="002F3845" w:rsidRPr="00931420" w:rsidRDefault="002F3845" w:rsidP="00323AF2">
            <w:pPr>
              <w:pStyle w:val="rvps2"/>
              <w:spacing w:before="0" w:beforeAutospacing="0" w:after="0" w:afterAutospacing="0"/>
              <w:jc w:val="both"/>
            </w:pPr>
            <w:r>
              <w:t>4) орієнтація на саморозвиток;</w:t>
            </w:r>
          </w:p>
          <w:p w:rsidR="002F3845" w:rsidRPr="00931420" w:rsidRDefault="002F3845" w:rsidP="00323AF2">
            <w:pPr>
              <w:pStyle w:val="rvps2"/>
              <w:spacing w:before="0" w:beforeAutospacing="0" w:after="0" w:afterAutospacing="0"/>
              <w:jc w:val="both"/>
            </w:pPr>
            <w:r>
              <w:t>5</w:t>
            </w:r>
            <w:r w:rsidRPr="00931420">
              <w:t xml:space="preserve">) </w:t>
            </w:r>
            <w:r>
              <w:t>вміння працювати в стресових ситуаціях.</w:t>
            </w:r>
          </w:p>
        </w:tc>
      </w:tr>
      <w:tr w:rsidR="002F3845" w:rsidRPr="00931420" w:rsidTr="00323AF2">
        <w:tc>
          <w:tcPr>
            <w:tcW w:w="5000" w:type="pct"/>
            <w:gridSpan w:val="3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Професійні знання</w:t>
            </w:r>
          </w:p>
        </w:tc>
      </w:tr>
      <w:tr w:rsidR="002F3845" w:rsidRPr="00931420" w:rsidTr="00323AF2">
        <w:tc>
          <w:tcPr>
            <w:tcW w:w="264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3" w:type="pct"/>
          </w:tcPr>
          <w:p w:rsidR="002F3845" w:rsidRPr="00931420" w:rsidRDefault="002F3845" w:rsidP="00323AF2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72359F">
              <w:rPr>
                <w:b/>
                <w:bCs/>
                <w:lang w:val="uk-UA"/>
              </w:rPr>
              <w:t>Знання</w:t>
            </w:r>
            <w:r w:rsidRPr="00931420">
              <w:rPr>
                <w:b/>
                <w:bCs/>
              </w:rPr>
              <w:t xml:space="preserve"> </w:t>
            </w:r>
            <w:r w:rsidRPr="0072359F">
              <w:rPr>
                <w:b/>
                <w:bCs/>
                <w:lang w:val="uk-UA"/>
              </w:rPr>
              <w:t>законодавства</w:t>
            </w:r>
          </w:p>
        </w:tc>
        <w:tc>
          <w:tcPr>
            <w:tcW w:w="3223" w:type="pct"/>
          </w:tcPr>
          <w:p w:rsidR="002F3845" w:rsidRDefault="002F3845" w:rsidP="00323AF2">
            <w:pPr>
              <w:pStyle w:val="rvps2"/>
              <w:spacing w:before="0" w:beforeAutospacing="0" w:after="0" w:afterAutospacing="0"/>
            </w:pPr>
            <w:r>
              <w:t>1)</w:t>
            </w:r>
            <w:r w:rsidRPr="00931420">
              <w:t xml:space="preserve"> Конституція України</w:t>
            </w:r>
            <w:r>
              <w:t>;</w:t>
            </w:r>
          </w:p>
          <w:p w:rsidR="002F3845" w:rsidRDefault="002F3845" w:rsidP="00323AF2">
            <w:pPr>
              <w:pStyle w:val="rvps2"/>
              <w:spacing w:before="0" w:beforeAutospacing="0" w:after="0" w:afterAutospacing="0"/>
            </w:pPr>
            <w:r>
              <w:t>2) Закон України «Про державну службу»;</w:t>
            </w:r>
          </w:p>
          <w:p w:rsidR="002F3845" w:rsidRPr="00931420" w:rsidRDefault="002F3845" w:rsidP="00323AF2">
            <w:pPr>
              <w:pStyle w:val="rvps2"/>
              <w:spacing w:before="0" w:beforeAutospacing="0" w:after="0" w:afterAutospacing="0"/>
            </w:pPr>
            <w:r>
              <w:t>3) Закон України «Про запобігання корупції».</w:t>
            </w:r>
          </w:p>
        </w:tc>
      </w:tr>
      <w:tr w:rsidR="002F3845" w:rsidRPr="00150B8B" w:rsidTr="00323AF2">
        <w:tc>
          <w:tcPr>
            <w:tcW w:w="264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2F3845" w:rsidRPr="00931420" w:rsidRDefault="002F3845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223" w:type="pct"/>
          </w:tcPr>
          <w:p w:rsidR="0057111D" w:rsidRDefault="0057111D" w:rsidP="0057111D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1) Цивільний кодекс України;</w:t>
            </w:r>
          </w:p>
          <w:p w:rsidR="0057111D" w:rsidRDefault="0057111D" w:rsidP="0057111D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2)</w:t>
            </w:r>
            <w:r w:rsidR="007A0DFD">
              <w:rPr>
                <w:lang w:val="uk-UA"/>
              </w:rPr>
              <w:t xml:space="preserve"> </w:t>
            </w:r>
            <w:r>
              <w:rPr>
                <w:lang w:val="uk-UA"/>
              </w:rPr>
              <w:t>Цивільний процесуальний кодекс України;</w:t>
            </w:r>
          </w:p>
          <w:p w:rsidR="002F3845" w:rsidRDefault="002F3845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3) Кодекс України про адміністративні правопорушення ;</w:t>
            </w:r>
          </w:p>
          <w:p w:rsidR="002F3845" w:rsidRDefault="007A0DFD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F3845">
              <w:rPr>
                <w:lang w:val="uk-UA"/>
              </w:rPr>
              <w:t xml:space="preserve">) </w:t>
            </w:r>
            <w:r w:rsidR="002F3845" w:rsidRPr="00931420">
              <w:rPr>
                <w:lang w:val="uk-UA"/>
              </w:rPr>
              <w:t>Закон України «Про судоустрій та статус суддів»;</w:t>
            </w:r>
          </w:p>
          <w:p w:rsidR="002F3845" w:rsidRDefault="007A0DFD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2F3845">
              <w:rPr>
                <w:lang w:val="uk-UA"/>
              </w:rPr>
              <w:t>) Закон України «Про захист персональних даних»;</w:t>
            </w:r>
          </w:p>
          <w:p w:rsidR="002F3845" w:rsidRDefault="007A0DFD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F3845">
              <w:rPr>
                <w:lang w:val="uk-UA"/>
              </w:rPr>
              <w:t>) Закон України «Про доступ до публічної інформації»;</w:t>
            </w:r>
          </w:p>
          <w:p w:rsidR="002F3845" w:rsidRDefault="007A0DFD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F3845" w:rsidRPr="00931420">
              <w:rPr>
                <w:lang w:val="uk-UA"/>
              </w:rPr>
              <w:t>) Інструкція з діловодства у місцевих загальних судах, 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затвердженої наказом ДСА Ук</w:t>
            </w:r>
            <w:r w:rsidR="002F3845">
              <w:rPr>
                <w:lang w:val="uk-UA"/>
              </w:rPr>
              <w:t>раїни № 173 від 17.12.2013 року;</w:t>
            </w:r>
          </w:p>
          <w:p w:rsidR="002F3845" w:rsidRPr="00150B8B" w:rsidRDefault="007A0DFD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F3845">
              <w:rPr>
                <w:lang w:val="uk-UA"/>
              </w:rPr>
              <w:t>) Положення про автоматизовану систему документообігу суду, затверджене рішенням Ради суддів України № 30 від 26.11.2010 року.</w:t>
            </w:r>
          </w:p>
        </w:tc>
      </w:tr>
    </w:tbl>
    <w:p w:rsidR="002F3845" w:rsidRPr="00150B8B" w:rsidRDefault="002F3845" w:rsidP="002F3845">
      <w:pPr>
        <w:rPr>
          <w:lang w:val="uk-UA"/>
        </w:rPr>
      </w:pPr>
    </w:p>
    <w:p w:rsidR="002F3845" w:rsidRDefault="002F3845" w:rsidP="002F3845">
      <w:pPr>
        <w:jc w:val="center"/>
        <w:rPr>
          <w:lang w:val="uk-UA"/>
        </w:rPr>
      </w:pPr>
      <w:r w:rsidRPr="00931420">
        <w:rPr>
          <w:lang w:val="uk-UA"/>
        </w:rPr>
        <w:t>_________________________</w:t>
      </w:r>
    </w:p>
    <w:p w:rsidR="002F3845" w:rsidRDefault="002F3845" w:rsidP="002F3845">
      <w:pPr>
        <w:jc w:val="center"/>
        <w:rPr>
          <w:lang w:val="uk-UA"/>
        </w:rPr>
      </w:pPr>
    </w:p>
    <w:p w:rsidR="00351E89" w:rsidRDefault="00351E89"/>
    <w:sectPr w:rsidR="00351E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45"/>
    <w:rsid w:val="002F3845"/>
    <w:rsid w:val="00351E89"/>
    <w:rsid w:val="004237CB"/>
    <w:rsid w:val="00500F5F"/>
    <w:rsid w:val="0057111D"/>
    <w:rsid w:val="00745CBD"/>
    <w:rsid w:val="007A0DFD"/>
    <w:rsid w:val="00994484"/>
    <w:rsid w:val="00BB5CC3"/>
    <w:rsid w:val="00C0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4259C-9E65-417A-92B0-BE45A66C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F3845"/>
    <w:rPr>
      <w:color w:val="0000FF"/>
      <w:u w:val="single"/>
    </w:rPr>
  </w:style>
  <w:style w:type="paragraph" w:customStyle="1" w:styleId="rvps7">
    <w:name w:val="rvps7"/>
    <w:basedOn w:val="a"/>
    <w:uiPriority w:val="99"/>
    <w:rsid w:val="002F3845"/>
    <w:pPr>
      <w:spacing w:before="100" w:beforeAutospacing="1" w:after="100" w:afterAutospacing="1"/>
    </w:pPr>
    <w:rPr>
      <w:rFonts w:eastAsia="Calibri"/>
    </w:rPr>
  </w:style>
  <w:style w:type="paragraph" w:customStyle="1" w:styleId="a4">
    <w:name w:val="Нормальний текст"/>
    <w:basedOn w:val="a"/>
    <w:uiPriority w:val="99"/>
    <w:rsid w:val="002F3845"/>
    <w:pPr>
      <w:spacing w:before="120"/>
      <w:ind w:firstLine="567"/>
    </w:pPr>
    <w:rPr>
      <w:rFonts w:ascii="Antiqua" w:eastAsia="Calibri" w:hAnsi="Antiqua" w:cs="Antiqua"/>
      <w:sz w:val="26"/>
      <w:szCs w:val="26"/>
      <w:lang w:val="uk-UA"/>
    </w:rPr>
  </w:style>
  <w:style w:type="paragraph" w:customStyle="1" w:styleId="a5">
    <w:name w:val="Назва документа"/>
    <w:basedOn w:val="a"/>
    <w:next w:val="a4"/>
    <w:uiPriority w:val="99"/>
    <w:rsid w:val="002F3845"/>
    <w:pPr>
      <w:keepNext/>
      <w:keepLines/>
      <w:spacing w:before="240" w:after="240"/>
      <w:jc w:val="center"/>
    </w:pPr>
    <w:rPr>
      <w:rFonts w:ascii="Antiqua" w:eastAsia="Calibri" w:hAnsi="Antiqua" w:cs="Antiqua"/>
      <w:b/>
      <w:bCs/>
      <w:sz w:val="26"/>
      <w:szCs w:val="26"/>
      <w:lang w:val="uk-UA"/>
    </w:rPr>
  </w:style>
  <w:style w:type="paragraph" w:customStyle="1" w:styleId="rvps2">
    <w:name w:val="rvps2"/>
    <w:basedOn w:val="a"/>
    <w:rsid w:val="002F3845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uiPriority w:val="99"/>
    <w:rsid w:val="002F3845"/>
  </w:style>
  <w:style w:type="character" w:customStyle="1" w:styleId="rvts15">
    <w:name w:val="rvts15"/>
    <w:uiPriority w:val="99"/>
    <w:rsid w:val="002F3845"/>
    <w:rPr>
      <w:rFonts w:ascii="Times New Roman" w:hAnsi="Times New Roman" w:cs="Times New Roman"/>
    </w:rPr>
  </w:style>
  <w:style w:type="paragraph" w:customStyle="1" w:styleId="a6">
    <w:name w:val="Знак Знак Знак Знак Знак Знак"/>
    <w:basedOn w:val="a"/>
    <w:rsid w:val="007A0DFD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4237C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237C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box@vla.court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FAAA-329A-403B-9712-8C5EE427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5036</Words>
  <Characters>2872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Петрівна Андрусік</dc:creator>
  <cp:keywords/>
  <dc:description/>
  <cp:lastModifiedBy>Тетяна Петрівна Андрусік</cp:lastModifiedBy>
  <cp:revision>10</cp:revision>
  <cp:lastPrinted>2018-02-21T11:19:00Z</cp:lastPrinted>
  <dcterms:created xsi:type="dcterms:W3CDTF">2018-02-20T16:59:00Z</dcterms:created>
  <dcterms:modified xsi:type="dcterms:W3CDTF">2018-02-22T08:50:00Z</dcterms:modified>
</cp:coreProperties>
</file>